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E0" w:rsidRDefault="007479D9" w:rsidP="00E811E0">
      <w:pPr>
        <w:spacing w:after="0" w:line="240" w:lineRule="auto"/>
        <w:jc w:val="center"/>
        <w:rPr>
          <w:b/>
          <w:bCs/>
          <w:imprint/>
          <w:sz w:val="24"/>
          <w:szCs w:val="20"/>
        </w:rPr>
      </w:pPr>
      <w:r>
        <w:rPr>
          <w:b/>
          <w:noProof/>
          <w:color w:val="1F497D" w:themeColor="text2"/>
          <w:sz w:val="48"/>
          <w:szCs w:val="38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-31115</wp:posOffset>
            </wp:positionV>
            <wp:extent cx="923290" cy="568960"/>
            <wp:effectExtent l="114300" t="38100" r="48260" b="59690"/>
            <wp:wrapSquare wrapText="bothSides"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68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1F497D" w:themeColor="text2"/>
          <w:sz w:val="48"/>
          <w:szCs w:val="3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-90170</wp:posOffset>
            </wp:positionV>
            <wp:extent cx="632460" cy="698500"/>
            <wp:effectExtent l="133350" t="38100" r="72390" b="63500"/>
            <wp:wrapSquare wrapText="bothSides"/>
            <wp:docPr id="5" name="Obraz 1" descr="H:\Documents and Settings\ROLNICTWO\Pulpit\Herb Kołaczk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ROLNICTWO\Pulpit\Herb Kołaczko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2460" cy="698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F5E0D" w:rsidRPr="005C148C">
        <w:rPr>
          <w:b/>
          <w:imprint/>
          <w:color w:val="1F497D" w:themeColor="text2"/>
          <w:sz w:val="52"/>
          <w:szCs w:val="40"/>
        </w:rPr>
        <w:t>Z M I</w:t>
      </w:r>
      <w:r w:rsidR="00ED2808" w:rsidRPr="005C148C">
        <w:rPr>
          <w:b/>
          <w:imprint/>
          <w:color w:val="1F497D" w:themeColor="text2"/>
          <w:sz w:val="52"/>
          <w:szCs w:val="40"/>
        </w:rPr>
        <w:t xml:space="preserve"> </w:t>
      </w:r>
      <w:r w:rsidR="008F5E0D" w:rsidRPr="005C148C">
        <w:rPr>
          <w:b/>
          <w:imprint/>
          <w:color w:val="1F497D" w:themeColor="text2"/>
          <w:sz w:val="52"/>
          <w:szCs w:val="40"/>
        </w:rPr>
        <w:t>A</w:t>
      </w:r>
      <w:r w:rsidR="00ED2808" w:rsidRPr="005C148C">
        <w:rPr>
          <w:b/>
          <w:imprint/>
          <w:color w:val="1F497D" w:themeColor="text2"/>
          <w:sz w:val="52"/>
          <w:szCs w:val="40"/>
        </w:rPr>
        <w:t xml:space="preserve"> </w:t>
      </w:r>
      <w:r w:rsidR="008F5E0D" w:rsidRPr="005C148C">
        <w:rPr>
          <w:b/>
          <w:imprint/>
          <w:color w:val="1F497D" w:themeColor="text2"/>
          <w:sz w:val="52"/>
          <w:szCs w:val="40"/>
        </w:rPr>
        <w:t>N A</w:t>
      </w:r>
      <w:r w:rsidR="008F5E0D" w:rsidRPr="00E811E0">
        <w:rPr>
          <w:b/>
          <w:imprint/>
          <w:color w:val="1F497D" w:themeColor="text2"/>
          <w:sz w:val="52"/>
          <w:szCs w:val="40"/>
        </w:rPr>
        <w:t xml:space="preserve"> </w:t>
      </w:r>
      <w:r w:rsidR="00E811E0" w:rsidRPr="00E811E0">
        <w:rPr>
          <w:b/>
          <w:imprint/>
          <w:color w:val="1F497D" w:themeColor="text2"/>
          <w:sz w:val="48"/>
          <w:szCs w:val="40"/>
        </w:rPr>
        <w:t xml:space="preserve">  </w:t>
      </w:r>
      <w:r w:rsidR="000D3467" w:rsidRPr="007479D9">
        <w:rPr>
          <w:b/>
          <w:imprint/>
          <w:color w:val="1F497D" w:themeColor="text2"/>
          <w:sz w:val="48"/>
          <w:szCs w:val="40"/>
        </w:rPr>
        <w:t>H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A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R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M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O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N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O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G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R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A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M</w:t>
      </w:r>
      <w:r w:rsidR="00E811E0">
        <w:rPr>
          <w:b/>
          <w:imprint/>
          <w:color w:val="1F497D" w:themeColor="text2"/>
          <w:sz w:val="48"/>
          <w:szCs w:val="40"/>
        </w:rPr>
        <w:t xml:space="preserve"> </w:t>
      </w:r>
      <w:r w:rsidR="008F5E0D" w:rsidRPr="007479D9">
        <w:rPr>
          <w:b/>
          <w:imprint/>
          <w:color w:val="1F497D" w:themeColor="text2"/>
          <w:sz w:val="48"/>
          <w:szCs w:val="40"/>
        </w:rPr>
        <w:t>U</w:t>
      </w:r>
      <w:r w:rsidR="008E3476" w:rsidRPr="007479D9">
        <w:rPr>
          <w:b/>
          <w:bCs/>
          <w:imprint/>
          <w:sz w:val="24"/>
          <w:szCs w:val="20"/>
        </w:rPr>
        <w:t xml:space="preserve"> </w:t>
      </w:r>
      <w:r w:rsidR="00E811E0">
        <w:rPr>
          <w:b/>
          <w:bCs/>
          <w:imprint/>
          <w:sz w:val="24"/>
          <w:szCs w:val="20"/>
        </w:rPr>
        <w:t xml:space="preserve">                  </w:t>
      </w:r>
    </w:p>
    <w:p w:rsidR="00E811E0" w:rsidRDefault="00E811E0" w:rsidP="00E811E0">
      <w:pPr>
        <w:spacing w:after="0" w:line="240" w:lineRule="auto"/>
        <w:jc w:val="center"/>
        <w:rPr>
          <w:b/>
          <w:imprint/>
          <w:color w:val="1F497D" w:themeColor="text2"/>
          <w:sz w:val="44"/>
          <w:szCs w:val="40"/>
        </w:rPr>
      </w:pPr>
      <w:r>
        <w:rPr>
          <w:b/>
          <w:imprint/>
          <w:color w:val="1F497D" w:themeColor="text2"/>
          <w:sz w:val="48"/>
          <w:szCs w:val="40"/>
        </w:rPr>
        <w:t xml:space="preserve">        </w:t>
      </w:r>
      <w:r w:rsidR="000D3467" w:rsidRPr="007479D9">
        <w:rPr>
          <w:b/>
          <w:imprint/>
          <w:color w:val="1F497D" w:themeColor="text2"/>
          <w:sz w:val="48"/>
          <w:szCs w:val="40"/>
        </w:rPr>
        <w:t>O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D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B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I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O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R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 xml:space="preserve">U </w:t>
      </w:r>
      <w:r w:rsidR="00E8746D"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O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D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P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A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D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>Ó</w:t>
      </w:r>
      <w:r>
        <w:rPr>
          <w:b/>
          <w:imprint/>
          <w:color w:val="1F497D" w:themeColor="text2"/>
          <w:sz w:val="48"/>
          <w:szCs w:val="40"/>
        </w:rPr>
        <w:t xml:space="preserve"> </w:t>
      </w:r>
      <w:r w:rsidR="000D3467" w:rsidRPr="007479D9">
        <w:rPr>
          <w:b/>
          <w:imprint/>
          <w:color w:val="1F497D" w:themeColor="text2"/>
          <w:sz w:val="48"/>
          <w:szCs w:val="40"/>
        </w:rPr>
        <w:t xml:space="preserve">W </w:t>
      </w:r>
      <w:r w:rsidR="00ED2808" w:rsidRPr="007479D9">
        <w:rPr>
          <w:b/>
          <w:imprint/>
          <w:color w:val="1F497D" w:themeColor="text2"/>
          <w:sz w:val="48"/>
          <w:szCs w:val="40"/>
        </w:rPr>
        <w:t xml:space="preserve">  </w:t>
      </w:r>
      <w:r w:rsidR="00ED2808" w:rsidRPr="007479D9">
        <w:rPr>
          <w:b/>
          <w:imprint/>
          <w:color w:val="1F497D" w:themeColor="text2"/>
          <w:sz w:val="44"/>
          <w:szCs w:val="40"/>
        </w:rPr>
        <w:tab/>
      </w:r>
      <w:r w:rsidR="007479D9" w:rsidRPr="007479D9">
        <w:rPr>
          <w:b/>
          <w:imprint/>
          <w:color w:val="1F497D" w:themeColor="text2"/>
          <w:sz w:val="44"/>
          <w:szCs w:val="40"/>
        </w:rPr>
        <w:tab/>
      </w:r>
    </w:p>
    <w:p w:rsidR="008F5E0D" w:rsidRPr="00ED2808" w:rsidRDefault="008F5E0D" w:rsidP="00E811E0">
      <w:pPr>
        <w:spacing w:after="0" w:line="240" w:lineRule="auto"/>
        <w:jc w:val="center"/>
        <w:rPr>
          <w:b/>
          <w:color w:val="1F497D" w:themeColor="text2"/>
          <w:sz w:val="36"/>
          <w:szCs w:val="40"/>
          <w:u w:val="single"/>
        </w:rPr>
      </w:pPr>
      <w:r w:rsidRPr="007479D9">
        <w:rPr>
          <w:b/>
          <w:imprint/>
          <w:color w:val="1F497D" w:themeColor="text2"/>
          <w:sz w:val="52"/>
          <w:szCs w:val="40"/>
        </w:rPr>
        <w:t>N</w:t>
      </w:r>
      <w:r w:rsidR="00F8577B">
        <w:rPr>
          <w:b/>
          <w:imprint/>
          <w:color w:val="1F497D" w:themeColor="text2"/>
          <w:sz w:val="52"/>
          <w:szCs w:val="40"/>
        </w:rPr>
        <w:t xml:space="preserve"> </w:t>
      </w:r>
      <w:r w:rsidRPr="007479D9">
        <w:rPr>
          <w:b/>
          <w:imprint/>
          <w:color w:val="1F497D" w:themeColor="text2"/>
          <w:sz w:val="52"/>
          <w:szCs w:val="40"/>
        </w:rPr>
        <w:t>A 2015 r.</w:t>
      </w:r>
      <w:r w:rsidR="001603D6" w:rsidRPr="007479D9">
        <w:rPr>
          <w:b/>
          <w:imprint/>
          <w:color w:val="1F497D" w:themeColor="text2"/>
          <w:sz w:val="52"/>
          <w:szCs w:val="40"/>
        </w:rPr>
        <w:t xml:space="preserve"> </w:t>
      </w:r>
      <w:r w:rsidR="008E3476" w:rsidRPr="007479D9">
        <w:rPr>
          <w:b/>
          <w:imprint/>
          <w:color w:val="1F497D" w:themeColor="text2"/>
          <w:sz w:val="40"/>
          <w:szCs w:val="40"/>
        </w:rPr>
        <w:br/>
      </w:r>
      <w:r w:rsidR="00ED2808" w:rsidRPr="00E811E0">
        <w:rPr>
          <w:b/>
          <w:shadow/>
          <w:color w:val="FF0000"/>
          <w:sz w:val="36"/>
          <w:szCs w:val="36"/>
        </w:rPr>
        <w:t>SZANOWNI MIESZKAŃCY</w:t>
      </w:r>
      <w:r w:rsidR="001F4C54" w:rsidRPr="00E811E0">
        <w:rPr>
          <w:b/>
          <w:shadow/>
          <w:color w:val="FF0000"/>
          <w:sz w:val="36"/>
          <w:szCs w:val="36"/>
        </w:rPr>
        <w:t>!</w:t>
      </w:r>
    </w:p>
    <w:p w:rsidR="000B6E3C" w:rsidRDefault="001D4810" w:rsidP="000B6E3C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0B6E3C">
        <w:rPr>
          <w:rFonts w:ascii="Times New Roman" w:hAnsi="Times New Roman" w:cs="Times New Roman"/>
          <w:b/>
          <w:noProof/>
          <w:highlight w:val="yellow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6350</wp:posOffset>
            </wp:positionV>
            <wp:extent cx="391160" cy="526415"/>
            <wp:effectExtent l="95250" t="38100" r="27940" b="197485"/>
            <wp:wrapSquare wrapText="bothSides"/>
            <wp:docPr id="2" name="Obraz 4" descr="https://encrypted-tbn2.gstatic.com/images?q=tbn:ANd9GcQUf-USUHX0ZWnPccWn1pC4bLfp9NxG2I8Wm-0IADeL2jXZcQhu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Uf-USUHX0ZWnPccWn1pC4bLfp9NxG2I8Wm-0IADeL2jXZcQhu4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33" t="10101" r="21875" b="15152"/>
                    <a:stretch>
                      <a:fillRect/>
                    </a:stretch>
                  </pic:blipFill>
                  <pic:spPr bwMode="auto">
                    <a:xfrm rot="672089">
                      <a:off x="0" y="0"/>
                      <a:ext cx="391160" cy="52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0B6E3C" w:rsidRPr="000B6E3C">
        <w:rPr>
          <w:rFonts w:ascii="Times New Roman" w:hAnsi="Times New Roman" w:cs="Times New Roman"/>
          <w:b/>
          <w:highlight w:val="yellow"/>
        </w:rPr>
        <w:t xml:space="preserve"> </w:t>
      </w:r>
      <w:r w:rsidR="00247167">
        <w:rPr>
          <w:rFonts w:ascii="Times New Roman" w:hAnsi="Times New Roman" w:cs="Times New Roman"/>
          <w:b/>
          <w:highlight w:val="yellow"/>
        </w:rPr>
        <w:t xml:space="preserve">W związku z uruchomieniem </w:t>
      </w:r>
      <w:r w:rsidR="000B6E3C" w:rsidRPr="000B6E3C">
        <w:rPr>
          <w:rFonts w:ascii="Times New Roman" w:hAnsi="Times New Roman" w:cs="Times New Roman"/>
          <w:b/>
          <w:highlight w:val="yellow"/>
        </w:rPr>
        <w:t xml:space="preserve">Regionalnej Instalacji do Przetwarzania Odpadów Komunalnych </w:t>
      </w:r>
      <w:r w:rsidR="00596252">
        <w:rPr>
          <w:rFonts w:ascii="Times New Roman" w:hAnsi="Times New Roman" w:cs="Times New Roman"/>
          <w:b/>
          <w:highlight w:val="yellow"/>
        </w:rPr>
        <w:br/>
      </w:r>
      <w:r w:rsidR="000B6E3C" w:rsidRPr="000B6E3C">
        <w:rPr>
          <w:rFonts w:ascii="Times New Roman" w:hAnsi="Times New Roman" w:cs="Times New Roman"/>
          <w:b/>
          <w:highlight w:val="yellow"/>
        </w:rPr>
        <w:t xml:space="preserve">w Lulkowie i stacji przeładunkowej w Bardzie, </w:t>
      </w:r>
      <w:r w:rsidR="007479D9" w:rsidRPr="000B6E3C">
        <w:rPr>
          <w:rFonts w:ascii="Times New Roman" w:hAnsi="Times New Roman" w:cs="Times New Roman"/>
          <w:b/>
          <w:highlight w:val="yellow"/>
        </w:rPr>
        <w:t>Gmina Kołaczkowo informuje, iż</w:t>
      </w:r>
      <w:r w:rsidR="000B6E3C" w:rsidRPr="000B6E3C">
        <w:rPr>
          <w:rFonts w:ascii="Times New Roman" w:hAnsi="Times New Roman" w:cs="Times New Roman"/>
          <w:b/>
          <w:highlight w:val="yellow"/>
        </w:rPr>
        <w:t xml:space="preserve"> od czerwca 2015 r. zmienia się </w:t>
      </w:r>
      <w:r w:rsidR="00DC6FF4" w:rsidRPr="000B6E3C">
        <w:rPr>
          <w:rFonts w:ascii="Times New Roman" w:hAnsi="Times New Roman" w:cs="Times New Roman"/>
          <w:b/>
          <w:highlight w:val="yellow"/>
        </w:rPr>
        <w:t>harmonogram odbioru odpadów</w:t>
      </w:r>
      <w:r w:rsidR="007479D9" w:rsidRPr="000B6E3C">
        <w:rPr>
          <w:rFonts w:ascii="Times New Roman" w:hAnsi="Times New Roman" w:cs="Times New Roman"/>
          <w:b/>
          <w:highlight w:val="yellow"/>
        </w:rPr>
        <w:t xml:space="preserve"> </w:t>
      </w:r>
      <w:r w:rsidR="00E142B8" w:rsidRPr="000B6E3C">
        <w:rPr>
          <w:rFonts w:ascii="Times New Roman" w:hAnsi="Times New Roman" w:cs="Times New Roman"/>
          <w:b/>
          <w:highlight w:val="yellow"/>
        </w:rPr>
        <w:t xml:space="preserve">dla właścicieli </w:t>
      </w:r>
      <w:r w:rsidR="00DC6FF4" w:rsidRPr="000B6E3C">
        <w:rPr>
          <w:rFonts w:ascii="Times New Roman" w:hAnsi="Times New Roman" w:cs="Times New Roman"/>
          <w:b/>
          <w:highlight w:val="yellow"/>
        </w:rPr>
        <w:t>nieruchomości zamieszkały</w:t>
      </w:r>
      <w:r w:rsidR="000B6E3C" w:rsidRPr="000B6E3C">
        <w:rPr>
          <w:rFonts w:ascii="Times New Roman" w:hAnsi="Times New Roman" w:cs="Times New Roman"/>
          <w:b/>
          <w:highlight w:val="yellow"/>
        </w:rPr>
        <w:t>ch</w:t>
      </w:r>
      <w:r w:rsidR="00247167">
        <w:rPr>
          <w:rFonts w:ascii="Times New Roman" w:hAnsi="Times New Roman" w:cs="Times New Roman"/>
          <w:b/>
          <w:highlight w:val="yellow"/>
        </w:rPr>
        <w:t>.</w:t>
      </w:r>
      <w:r w:rsidR="00247167">
        <w:rPr>
          <w:rFonts w:ascii="Times New Roman" w:hAnsi="Times New Roman" w:cs="Times New Roman"/>
          <w:b/>
          <w:highlight w:val="yellow"/>
        </w:rPr>
        <w:br/>
      </w:r>
      <w:r w:rsidR="008F5E0D" w:rsidRPr="000B6E3C">
        <w:rPr>
          <w:rFonts w:ascii="Times New Roman" w:hAnsi="Times New Roman" w:cs="Times New Roman"/>
          <w:b/>
          <w:highlight w:val="yellow"/>
          <w:u w:val="single"/>
        </w:rPr>
        <w:t>Zmian</w:t>
      </w:r>
      <w:r w:rsidR="00E811E0">
        <w:rPr>
          <w:rFonts w:ascii="Times New Roman" w:hAnsi="Times New Roman" w:cs="Times New Roman"/>
          <w:b/>
          <w:highlight w:val="yellow"/>
          <w:u w:val="single"/>
        </w:rPr>
        <w:t>a dotyczy TYLKO terminu</w:t>
      </w:r>
      <w:r w:rsidR="00ED2808" w:rsidRPr="000B6E3C">
        <w:rPr>
          <w:rFonts w:ascii="Times New Roman" w:hAnsi="Times New Roman" w:cs="Times New Roman"/>
          <w:b/>
          <w:highlight w:val="yellow"/>
          <w:u w:val="single"/>
        </w:rPr>
        <w:t xml:space="preserve"> zbiórki </w:t>
      </w:r>
      <w:r w:rsidR="00E142B8" w:rsidRPr="000B6E3C">
        <w:rPr>
          <w:rFonts w:ascii="Times New Roman" w:hAnsi="Times New Roman" w:cs="Times New Roman"/>
          <w:b/>
          <w:highlight w:val="yellow"/>
          <w:u w:val="single"/>
        </w:rPr>
        <w:t>odpadów selektywnych</w:t>
      </w:r>
      <w:r w:rsidR="008F5E0D" w:rsidRPr="000B6E3C">
        <w:rPr>
          <w:rFonts w:ascii="Times New Roman" w:hAnsi="Times New Roman" w:cs="Times New Roman"/>
          <w:b/>
          <w:highlight w:val="yellow"/>
          <w:u w:val="single"/>
        </w:rPr>
        <w:t xml:space="preserve"> oraz </w:t>
      </w:r>
      <w:r w:rsidR="00E142B8" w:rsidRPr="000B6E3C">
        <w:rPr>
          <w:rFonts w:ascii="Times New Roman" w:hAnsi="Times New Roman" w:cs="Times New Roman"/>
          <w:b/>
          <w:highlight w:val="yellow"/>
          <w:u w:val="single"/>
        </w:rPr>
        <w:t>bioodpadów</w:t>
      </w:r>
      <w:r w:rsidR="00DC6FF4" w:rsidRPr="000B6E3C">
        <w:rPr>
          <w:rFonts w:ascii="Times New Roman" w:hAnsi="Times New Roman" w:cs="Times New Roman"/>
          <w:b/>
          <w:highlight w:val="yellow"/>
          <w:u w:val="single"/>
        </w:rPr>
        <w:t>.</w:t>
      </w:r>
      <w:r w:rsidRPr="000B6E3C">
        <w:rPr>
          <w:noProof/>
          <w:lang w:eastAsia="pl-PL"/>
        </w:rPr>
        <w:t xml:space="preserve"> </w:t>
      </w:r>
    </w:p>
    <w:p w:rsidR="000B6E3C" w:rsidRPr="000B6E3C" w:rsidRDefault="000B6E3C" w:rsidP="000B6E3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highlight w:val="yellow"/>
        </w:rPr>
      </w:pPr>
    </w:p>
    <w:p w:rsidR="00103457" w:rsidRPr="00E811E0" w:rsidRDefault="00103457" w:rsidP="00247167">
      <w:pPr>
        <w:pStyle w:val="Akapitzlist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811E0">
        <w:rPr>
          <w:rFonts w:ascii="Times New Roman" w:hAnsi="Times New Roman" w:cs="Times New Roman"/>
          <w:b/>
          <w:color w:val="000000" w:themeColor="text1"/>
          <w:lang w:val="pl-PL"/>
        </w:rPr>
        <w:t>Przypominamy o obowiązku wystawienia pojemników oraz worków wg poniższego harmonogramu do godz</w:t>
      </w:r>
      <w:r w:rsidRPr="00E811E0">
        <w:rPr>
          <w:rFonts w:ascii="Times New Roman" w:hAnsi="Times New Roman" w:cs="Times New Roman"/>
          <w:b/>
          <w:color w:val="000000" w:themeColor="text1"/>
          <w:sz w:val="24"/>
          <w:szCs w:val="28"/>
          <w:lang w:val="pl-PL"/>
        </w:rPr>
        <w:t xml:space="preserve">. </w:t>
      </w:r>
      <w:r w:rsidRPr="00E811E0">
        <w:rPr>
          <w:rFonts w:ascii="Times New Roman" w:hAnsi="Times New Roman" w:cs="Times New Roman"/>
          <w:b/>
          <w:color w:val="FF0000"/>
          <w:sz w:val="24"/>
          <w:szCs w:val="28"/>
          <w:u w:val="single"/>
          <w:lang w:val="pl-PL"/>
        </w:rPr>
        <w:t>7:00</w:t>
      </w:r>
      <w:r w:rsidRPr="00E811E0">
        <w:rPr>
          <w:rFonts w:ascii="Times New Roman" w:hAnsi="Times New Roman" w:cs="Times New Roman"/>
          <w:b/>
          <w:color w:val="000000" w:themeColor="text1"/>
          <w:sz w:val="20"/>
          <w:lang w:val="pl-PL"/>
        </w:rPr>
        <w:t xml:space="preserve">  </w:t>
      </w:r>
      <w:r w:rsidRPr="00E811E0">
        <w:rPr>
          <w:rFonts w:ascii="Times New Roman" w:hAnsi="Times New Roman" w:cs="Times New Roman"/>
          <w:b/>
          <w:color w:val="000000" w:themeColor="text1"/>
          <w:lang w:val="pl-PL"/>
        </w:rPr>
        <w:t>w dniu odbioru. Niewystawienie ich w wyznaczonych terminach skutkuje nieodebraniem odpadów.</w:t>
      </w:r>
    </w:p>
    <w:p w:rsidR="00A645F1" w:rsidRPr="00E811E0" w:rsidRDefault="00A645F1" w:rsidP="008E3476">
      <w:pPr>
        <w:pStyle w:val="Akapitzlist"/>
        <w:tabs>
          <w:tab w:val="left" w:pos="-567"/>
        </w:tabs>
        <w:spacing w:after="0" w:line="240" w:lineRule="auto"/>
        <w:ind w:left="153"/>
        <w:jc w:val="both"/>
        <w:rPr>
          <w:rFonts w:ascii="Times New Roman" w:hAnsi="Times New Roman" w:cs="Times New Roman"/>
          <w:b/>
          <w:color w:val="000000" w:themeColor="text1"/>
          <w:sz w:val="10"/>
          <w:lang w:val="pl-PL"/>
        </w:rPr>
      </w:pPr>
    </w:p>
    <w:p w:rsidR="00731AC7" w:rsidRPr="00E811E0" w:rsidRDefault="00103457" w:rsidP="00731AC7">
      <w:pPr>
        <w:pStyle w:val="Akapitzlist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b/>
          <w:imprint/>
          <w:color w:val="C00000"/>
          <w:sz w:val="32"/>
          <w:szCs w:val="28"/>
          <w:lang w:val="pl-PL"/>
        </w:rPr>
      </w:pPr>
      <w:r w:rsidRPr="00E811E0">
        <w:rPr>
          <w:rFonts w:ascii="Times New Roman" w:hAnsi="Times New Roman" w:cs="Times New Roman"/>
          <w:b/>
          <w:color w:val="000000" w:themeColor="text1"/>
          <w:lang w:val="pl-PL"/>
        </w:rPr>
        <w:t xml:space="preserve">W przypadku wystąpienia dni świątecznych w tygodniu pracy, zdarzeń technicznych </w:t>
      </w:r>
      <w:r w:rsidR="00A645F1" w:rsidRPr="00E811E0">
        <w:rPr>
          <w:rFonts w:ascii="Times New Roman" w:hAnsi="Times New Roman" w:cs="Times New Roman"/>
          <w:b/>
          <w:color w:val="000000" w:themeColor="text1"/>
          <w:lang w:val="pl-PL"/>
        </w:rPr>
        <w:br/>
      </w:r>
      <w:r w:rsidRPr="00E811E0">
        <w:rPr>
          <w:rFonts w:ascii="Times New Roman" w:hAnsi="Times New Roman" w:cs="Times New Roman"/>
          <w:b/>
          <w:color w:val="000000" w:themeColor="text1"/>
          <w:lang w:val="pl-PL"/>
        </w:rPr>
        <w:t xml:space="preserve">lub losowych usługa będzie realizowana w </w:t>
      </w:r>
      <w:r w:rsidRPr="00E811E0">
        <w:rPr>
          <w:rFonts w:ascii="Times New Roman" w:hAnsi="Times New Roman" w:cs="Times New Roman"/>
          <w:b/>
          <w:color w:val="000000" w:themeColor="text1"/>
          <w:u w:val="single"/>
          <w:lang w:val="pl-PL"/>
        </w:rPr>
        <w:t>następny dzień roboczy</w:t>
      </w:r>
      <w:r w:rsidRPr="00E811E0">
        <w:rPr>
          <w:rFonts w:ascii="Times New Roman" w:hAnsi="Times New Roman" w:cs="Times New Roman"/>
          <w:b/>
          <w:color w:val="000000" w:themeColor="text1"/>
          <w:lang w:val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130"/>
        <w:tblW w:w="10881" w:type="dxa"/>
        <w:tblLayout w:type="fixed"/>
        <w:tblLook w:val="04A0"/>
      </w:tblPr>
      <w:tblGrid>
        <w:gridCol w:w="1526"/>
        <w:gridCol w:w="2268"/>
        <w:gridCol w:w="992"/>
        <w:gridCol w:w="992"/>
        <w:gridCol w:w="993"/>
        <w:gridCol w:w="992"/>
        <w:gridCol w:w="1134"/>
        <w:gridCol w:w="992"/>
        <w:gridCol w:w="992"/>
      </w:tblGrid>
      <w:tr w:rsidR="00DF7ED5" w:rsidRPr="00033A21" w:rsidTr="00FC5B79">
        <w:trPr>
          <w:trHeight w:val="315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DF7ED5" w:rsidRPr="0098461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DF7ED5" w:rsidRPr="008D4674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674">
              <w:rPr>
                <w:rFonts w:ascii="Times New Roman" w:hAnsi="Times New Roman" w:cs="Times New Roman"/>
                <w:b/>
                <w:color w:val="000000" w:themeColor="text1"/>
              </w:rPr>
              <w:t>Rodzaj odpadu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DF7ED5" w:rsidRPr="00033A21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A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MIESIĄC</w:t>
            </w:r>
          </w:p>
        </w:tc>
      </w:tr>
      <w:tr w:rsidR="00DF7ED5" w:rsidRPr="00033A21" w:rsidTr="00FC5B79">
        <w:trPr>
          <w:trHeight w:val="270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DF7ED5" w:rsidRPr="00033A21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DF7ED5" w:rsidRPr="00033A21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Czerwiec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Lipiec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Sierpień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Wrzesień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8E3476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8E347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Październik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Listopad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ED5" w:rsidRPr="00270F73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</w:pPr>
            <w:r w:rsidRPr="00270F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7"/>
              </w:rPr>
              <w:t>Grudzień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Krzywa Góra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Kołaczkowo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Łagiewki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Żydowo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DF7ED5" w:rsidRDefault="00DF7ED5" w:rsidP="00DF7E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ED5">
              <w:rPr>
                <w:rFonts w:ascii="Times New Roman" w:hAnsi="Times New Roman" w:cs="Times New Roman"/>
                <w:b/>
                <w:sz w:val="20"/>
                <w:szCs w:val="20"/>
              </w:rPr>
              <w:t>zmieszane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1, 15, 29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13, 27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10, 24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7, 21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5, 19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2, 16, 30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B8">
              <w:rPr>
                <w:rFonts w:ascii="Times New Roman" w:hAnsi="Times New Roman" w:cs="Times New Roman"/>
                <w:b/>
              </w:rPr>
              <w:t>18, 28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DF7ED5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DF7ED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selektywne- worki 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29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DF7ED5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DF7ED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 xml:space="preserve">selektywne- worki </w:t>
            </w:r>
            <w:r w:rsidR="000B6E3C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*</w:t>
            </w:r>
            <w:r w:rsidRPr="00DF7ED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 xml:space="preserve">   </w:t>
            </w:r>
            <w:r w:rsidR="00E811E0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 xml:space="preserve">(dot. tylko  m. </w:t>
            </w:r>
            <w:r w:rsidRPr="00DF7ED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Żydowo</w:t>
            </w:r>
            <w:r w:rsidR="00E811E0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DF7ED5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DF7ED5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selektywne-  gniazda**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5, 19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14, 28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11, 25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9, 23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6, 20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4, 18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DF7ED5" w:rsidRDefault="00DF7ED5" w:rsidP="00DF7ED5">
            <w:pPr>
              <w:rPr>
                <w:rFonts w:ascii="Times New Roman" w:hAnsi="Times New Roman" w:cs="Times New Roman"/>
                <w:b/>
                <w:color w:val="663300"/>
                <w:sz w:val="20"/>
                <w:szCs w:val="20"/>
              </w:rPr>
            </w:pPr>
            <w:proofErr w:type="spellStart"/>
            <w:r w:rsidRPr="00DF7ED5">
              <w:rPr>
                <w:rFonts w:ascii="Times New Roman" w:hAnsi="Times New Roman" w:cs="Times New Roman"/>
                <w:b/>
                <w:color w:val="663300"/>
                <w:sz w:val="20"/>
                <w:szCs w:val="20"/>
              </w:rPr>
              <w:t>bio</w:t>
            </w:r>
            <w:proofErr w:type="spellEnd"/>
            <w:r w:rsidRPr="00DF7ED5">
              <w:rPr>
                <w:rFonts w:ascii="Times New Roman" w:hAnsi="Times New Roman" w:cs="Times New Roman"/>
                <w:b/>
                <w:color w:val="663300"/>
                <w:sz w:val="20"/>
                <w:szCs w:val="20"/>
              </w:rPr>
              <w:t xml:space="preserve"> ***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8, 19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10, 25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11, 28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E8746D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4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Spławie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Cieśle Wielkie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Cieśle Małe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Wszembórz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Budziłowo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Borzykowo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</w:t>
            </w:r>
            <w:r w:rsidRPr="00E142B8">
              <w:rPr>
                <w:rFonts w:ascii="Times New Roman" w:hAnsi="Times New Roman" w:cs="Times New Roman"/>
                <w:b/>
                <w:sz w:val="21"/>
                <w:szCs w:val="21"/>
              </w:rPr>
              <w:t>mieszane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2, 16, 30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14, 28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11, 25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8, 22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6, 20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3, 17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1, 15, 29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worki 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29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gniazda**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5, 19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14, 28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11, 25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9, 23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6, 20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4, 18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b</w:t>
            </w:r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io</w:t>
            </w:r>
            <w:proofErr w:type="spellEnd"/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 xml:space="preserve"> ***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8, 19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10, 25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11, 28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E8746D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4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Gorazdowo</w:t>
            </w:r>
          </w:p>
          <w:p w:rsidR="00DF7ED5" w:rsidRPr="00DF7ED5" w:rsidRDefault="00DF7ED5" w:rsidP="00DF7ED5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Szamarzewo</w:t>
            </w:r>
          </w:p>
          <w:p w:rsidR="00DF7ED5" w:rsidRPr="00DF7ED5" w:rsidRDefault="00DF7ED5" w:rsidP="00DF7ED5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Sokolniki</w:t>
            </w:r>
          </w:p>
          <w:p w:rsidR="00DF7ED5" w:rsidRPr="00DF7ED5" w:rsidRDefault="00DF7ED5" w:rsidP="00DF7ED5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Gałęzewice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</w:t>
            </w:r>
            <w:r w:rsidRPr="00E142B8">
              <w:rPr>
                <w:rFonts w:ascii="Times New Roman" w:hAnsi="Times New Roman" w:cs="Times New Roman"/>
                <w:b/>
                <w:sz w:val="21"/>
                <w:szCs w:val="21"/>
              </w:rPr>
              <w:t>mieszane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3, 17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1, 15, 29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12, 26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9, 23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7, 21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4, 18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2, 16, 30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worki 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gniazda**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5, 19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14, 28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11, 25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9, 23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6, 20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4, 18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DF7ED5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b</w:t>
            </w:r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io</w:t>
            </w:r>
            <w:proofErr w:type="spellEnd"/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 xml:space="preserve"> ***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8, 19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10, 25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11, 28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E8746D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4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F7ED5" w:rsidRPr="00FC5B79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FC5B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Grabowo Król.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Zieliniec</w:t>
            </w:r>
          </w:p>
          <w:p w:rsidR="00DF7ED5" w:rsidRPr="00DF7ED5" w:rsidRDefault="00DF7ED5" w:rsidP="00DF7E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F7ED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Bieganowo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</w:t>
            </w:r>
            <w:r w:rsidRPr="00E142B8">
              <w:rPr>
                <w:rFonts w:ascii="Times New Roman" w:hAnsi="Times New Roman" w:cs="Times New Roman"/>
                <w:b/>
                <w:sz w:val="21"/>
                <w:szCs w:val="21"/>
              </w:rPr>
              <w:t>mieszane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5, 18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2, 16, 30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13, 27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10, 24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8, 22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5, 19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67">
              <w:rPr>
                <w:rFonts w:ascii="Times New Roman" w:hAnsi="Times New Roman" w:cs="Times New Roman"/>
                <w:b/>
              </w:rPr>
              <w:t>3, 17, 31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DF7ED5" w:rsidRPr="00FA7FBB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worki 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30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DF7ED5" w:rsidRPr="00FA7FBB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s</w:t>
            </w:r>
            <w:r w:rsidRPr="00E142B8">
              <w:rPr>
                <w:rFonts w:ascii="Times New Roman" w:hAnsi="Times New Roman" w:cs="Times New Roman"/>
                <w:b/>
                <w:color w:val="003300"/>
                <w:sz w:val="21"/>
                <w:szCs w:val="21"/>
              </w:rPr>
              <w:t>elektywne- gniazda**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5, 19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14, 28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11, 25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9, 23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6, 20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7B3967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4, 18</w:t>
            </w:r>
          </w:p>
        </w:tc>
      </w:tr>
      <w:tr w:rsidR="00DF7ED5" w:rsidRPr="002B1CDA" w:rsidTr="00FC5B79">
        <w:trPr>
          <w:trHeight w:val="454"/>
        </w:trPr>
        <w:tc>
          <w:tcPr>
            <w:tcW w:w="15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DF7ED5" w:rsidRPr="00FA7FBB" w:rsidRDefault="00DF7ED5" w:rsidP="00DF7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b</w:t>
            </w:r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>io</w:t>
            </w:r>
            <w:proofErr w:type="spellEnd"/>
            <w:r w:rsidRPr="00E142B8">
              <w:rPr>
                <w:rFonts w:ascii="Times New Roman" w:hAnsi="Times New Roman" w:cs="Times New Roman"/>
                <w:b/>
                <w:color w:val="663300"/>
                <w:sz w:val="21"/>
                <w:szCs w:val="21"/>
              </w:rPr>
              <w:t xml:space="preserve"> ***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8, 19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3, 17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10, 25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11, 28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E8746D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ED5" w:rsidRPr="00E142B8" w:rsidRDefault="00DF7ED5" w:rsidP="00DF7ED5">
            <w:pPr>
              <w:jc w:val="center"/>
              <w:rPr>
                <w:rFonts w:ascii="Times New Roman" w:hAnsi="Times New Roman" w:cs="Times New Roman"/>
                <w:b/>
                <w:color w:val="663300"/>
              </w:rPr>
            </w:pPr>
            <w:r>
              <w:rPr>
                <w:rFonts w:ascii="Times New Roman" w:hAnsi="Times New Roman" w:cs="Times New Roman"/>
                <w:b/>
                <w:color w:val="663300"/>
              </w:rPr>
              <w:t>4</w:t>
            </w:r>
          </w:p>
        </w:tc>
      </w:tr>
    </w:tbl>
    <w:p w:rsidR="000B6E3C" w:rsidRDefault="000B6E3C" w:rsidP="0080306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8"/>
        </w:rPr>
      </w:pPr>
    </w:p>
    <w:p w:rsidR="000B6E3C" w:rsidRDefault="000B6E3C" w:rsidP="0080306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</w:rPr>
      </w:pPr>
    </w:p>
    <w:p w:rsidR="00A645F1" w:rsidRPr="00247167" w:rsidRDefault="00A645F1" w:rsidP="0080306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3300"/>
        </w:rPr>
      </w:pPr>
      <w:r w:rsidRPr="00247167">
        <w:rPr>
          <w:rFonts w:ascii="Times New Roman" w:hAnsi="Times New Roman" w:cs="Times New Roman"/>
          <w:b/>
          <w:noProof/>
          <w:color w:val="003300"/>
        </w:rPr>
        <w:t>* Odbiór odpadów selektywnych  z worków - żołtych, niebieskich, zielonych/białych.</w:t>
      </w:r>
      <w:r w:rsidR="001F4C54" w:rsidRPr="00247167">
        <w:rPr>
          <w:rFonts w:ascii="Times New Roman" w:hAnsi="Times New Roman" w:cs="Times New Roman"/>
          <w:b/>
          <w:noProof/>
          <w:color w:val="003300"/>
        </w:rPr>
        <w:br/>
      </w:r>
      <w:r w:rsidR="00DF7ED5" w:rsidRPr="00247167">
        <w:rPr>
          <w:rFonts w:ascii="Times New Roman" w:hAnsi="Times New Roman" w:cs="Times New Roman"/>
          <w:b/>
          <w:noProof/>
          <w:color w:val="003300"/>
        </w:rPr>
        <w:t xml:space="preserve">UWAGA: </w:t>
      </w:r>
      <w:r w:rsidR="00DF7ED5" w:rsidRPr="00247167">
        <w:rPr>
          <w:rFonts w:ascii="Times New Roman" w:hAnsi="Times New Roman" w:cs="Times New Roman"/>
          <w:b/>
          <w:noProof/>
          <w:color w:val="003300"/>
          <w:u w:val="single"/>
        </w:rPr>
        <w:t>ŻYDOWO</w:t>
      </w:r>
      <w:r w:rsidR="00E811E0">
        <w:rPr>
          <w:rFonts w:ascii="Times New Roman" w:hAnsi="Times New Roman" w:cs="Times New Roman"/>
          <w:b/>
          <w:noProof/>
          <w:color w:val="003300"/>
          <w:u w:val="single"/>
        </w:rPr>
        <w:t xml:space="preserve"> </w:t>
      </w:r>
      <w:r w:rsidR="00E811E0" w:rsidRPr="00BE2776">
        <w:rPr>
          <w:rFonts w:ascii="Times New Roman" w:hAnsi="Times New Roman" w:cs="Times New Roman"/>
          <w:b/>
          <w:noProof/>
          <w:color w:val="003300"/>
        </w:rPr>
        <w:t>–</w:t>
      </w:r>
      <w:r w:rsidR="00DF7ED5" w:rsidRPr="00247167">
        <w:rPr>
          <w:rFonts w:ascii="Times New Roman" w:hAnsi="Times New Roman" w:cs="Times New Roman"/>
          <w:b/>
          <w:noProof/>
          <w:color w:val="003300"/>
        </w:rPr>
        <w:t xml:space="preserve"> selektyna zbiórka odpadów (worki)</w:t>
      </w:r>
      <w:r w:rsidR="00E811E0">
        <w:rPr>
          <w:rFonts w:ascii="Times New Roman" w:hAnsi="Times New Roman" w:cs="Times New Roman"/>
          <w:b/>
          <w:noProof/>
          <w:color w:val="003300"/>
        </w:rPr>
        <w:t xml:space="preserve"> –</w:t>
      </w:r>
      <w:r w:rsidR="00DF7ED5" w:rsidRPr="00247167">
        <w:rPr>
          <w:rFonts w:ascii="Times New Roman" w:hAnsi="Times New Roman" w:cs="Times New Roman"/>
          <w:b/>
          <w:noProof/>
          <w:color w:val="003300"/>
        </w:rPr>
        <w:t xml:space="preserve"> </w:t>
      </w:r>
      <w:r w:rsidR="000B6E3C" w:rsidRPr="00247167">
        <w:rPr>
          <w:rFonts w:ascii="Times New Roman" w:hAnsi="Times New Roman" w:cs="Times New Roman"/>
          <w:b/>
          <w:noProof/>
          <w:color w:val="003300"/>
        </w:rPr>
        <w:t>zawsze w II terminie danego miesiąca.</w:t>
      </w:r>
    </w:p>
    <w:p w:rsidR="000B6E3C" w:rsidRPr="0080306E" w:rsidRDefault="000B6E3C" w:rsidP="0080306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</w:rPr>
      </w:pPr>
    </w:p>
    <w:p w:rsidR="00A645F1" w:rsidRPr="00247167" w:rsidRDefault="00A645F1" w:rsidP="0029394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3300"/>
        </w:rPr>
      </w:pPr>
      <w:r w:rsidRPr="00247167">
        <w:rPr>
          <w:rFonts w:ascii="Times New Roman" w:hAnsi="Times New Roman" w:cs="Times New Roman"/>
          <w:b/>
          <w:noProof/>
          <w:color w:val="003300"/>
        </w:rPr>
        <w:t xml:space="preserve">** Odbiór odpadów selektywnych dotyczy wyłącznie GNIAZD tj. pojemników do </w:t>
      </w:r>
      <w:r w:rsidR="00E142B8" w:rsidRPr="00247167">
        <w:rPr>
          <w:rFonts w:ascii="Times New Roman" w:hAnsi="Times New Roman" w:cs="Times New Roman"/>
          <w:b/>
          <w:noProof/>
          <w:color w:val="003300"/>
        </w:rPr>
        <w:t xml:space="preserve">segregacji </w:t>
      </w:r>
      <w:r w:rsidRPr="00247167">
        <w:rPr>
          <w:rFonts w:ascii="Times New Roman" w:hAnsi="Times New Roman" w:cs="Times New Roman"/>
          <w:b/>
          <w:noProof/>
          <w:color w:val="003300"/>
        </w:rPr>
        <w:t xml:space="preserve">znajdujących się przy nieruchomościach Wspólnot Mieszkaniowych.  </w:t>
      </w:r>
    </w:p>
    <w:p w:rsidR="000B6E3C" w:rsidRPr="00247167" w:rsidRDefault="000B6E3C" w:rsidP="0029394E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3300"/>
        </w:rPr>
      </w:pPr>
    </w:p>
    <w:p w:rsidR="0080306E" w:rsidRPr="00247167" w:rsidRDefault="00A645F1" w:rsidP="007B275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663300"/>
        </w:rPr>
      </w:pPr>
      <w:r w:rsidRPr="00247167">
        <w:rPr>
          <w:rFonts w:ascii="Times New Roman" w:hAnsi="Times New Roman" w:cs="Times New Roman"/>
          <w:b/>
          <w:noProof/>
          <w:color w:val="663300"/>
        </w:rPr>
        <w:t xml:space="preserve"> *** Odbiór </w:t>
      </w:r>
      <w:r w:rsidRPr="00247167">
        <w:rPr>
          <w:rFonts w:ascii="Times New Roman" w:hAnsi="Times New Roman" w:cs="Times New Roman"/>
          <w:b/>
          <w:noProof/>
          <w:color w:val="663300"/>
          <w:u w:val="single"/>
        </w:rPr>
        <w:t>bio nie dotyczy</w:t>
      </w:r>
      <w:r w:rsidRPr="00247167">
        <w:rPr>
          <w:rFonts w:ascii="Times New Roman" w:hAnsi="Times New Roman" w:cs="Times New Roman"/>
          <w:b/>
          <w:noProof/>
          <w:color w:val="663300"/>
        </w:rPr>
        <w:t xml:space="preserve"> właścicieli nier</w:t>
      </w:r>
      <w:bookmarkStart w:id="0" w:name="_GoBack"/>
      <w:bookmarkEnd w:id="0"/>
      <w:r w:rsidRPr="00247167">
        <w:rPr>
          <w:rFonts w:ascii="Times New Roman" w:hAnsi="Times New Roman" w:cs="Times New Roman"/>
          <w:b/>
          <w:noProof/>
          <w:color w:val="663300"/>
        </w:rPr>
        <w:t>uchomości, którzy zagospodarowują odpady biodegradowalne we własnym zakresie (kompostownik, obornik itp.)</w:t>
      </w:r>
    </w:p>
    <w:p w:rsidR="007B2757" w:rsidRPr="007B2757" w:rsidRDefault="007B2757" w:rsidP="007B275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</w:rPr>
      </w:pPr>
    </w:p>
    <w:p w:rsidR="00016904" w:rsidRPr="001F4C54" w:rsidRDefault="00016904" w:rsidP="00016904">
      <w:pPr>
        <w:tabs>
          <w:tab w:val="left" w:pos="-567"/>
        </w:tabs>
        <w:spacing w:after="0"/>
        <w:jc w:val="center"/>
        <w:rPr>
          <w:rFonts w:ascii="Times New Roman" w:hAnsi="Times New Roman" w:cs="Times New Roman"/>
          <w:b/>
          <w:shadow/>
          <w:noProof/>
          <w:sz w:val="28"/>
        </w:rPr>
      </w:pPr>
      <w:r w:rsidRPr="001F4C54">
        <w:rPr>
          <w:rFonts w:ascii="Times New Roman" w:hAnsi="Times New Roman" w:cs="Times New Roman"/>
          <w:b/>
          <w:shadow/>
          <w:noProof/>
          <w:sz w:val="28"/>
        </w:rPr>
        <w:lastRenderedPageBreak/>
        <w:t>OPŁATA ZA GOSPODAROWANIE ODPADAMI KOMUNALNYMI</w:t>
      </w:r>
      <w:r w:rsidR="007479D9" w:rsidRPr="001F4C54">
        <w:rPr>
          <w:rFonts w:ascii="Times New Roman" w:hAnsi="Times New Roman" w:cs="Times New Roman"/>
          <w:b/>
          <w:shadow/>
          <w:noProof/>
          <w:sz w:val="28"/>
        </w:rPr>
        <w:t xml:space="preserve"> </w:t>
      </w:r>
      <w:r w:rsidR="001F4C54">
        <w:rPr>
          <w:rFonts w:ascii="Times New Roman" w:hAnsi="Times New Roman" w:cs="Times New Roman"/>
          <w:b/>
          <w:shadow/>
          <w:noProof/>
          <w:sz w:val="28"/>
        </w:rPr>
        <w:br/>
      </w:r>
      <w:r w:rsidR="007479D9" w:rsidRPr="001F4C54">
        <w:rPr>
          <w:rFonts w:ascii="Times New Roman" w:hAnsi="Times New Roman" w:cs="Times New Roman"/>
          <w:b/>
          <w:shadow/>
          <w:noProof/>
          <w:sz w:val="28"/>
        </w:rPr>
        <w:t>ZA</w:t>
      </w:r>
      <w:r w:rsidRPr="001F4C54">
        <w:rPr>
          <w:rFonts w:ascii="Times New Roman" w:hAnsi="Times New Roman" w:cs="Times New Roman"/>
          <w:b/>
          <w:shadow/>
          <w:noProof/>
          <w:sz w:val="28"/>
        </w:rPr>
        <w:t xml:space="preserve"> 2015 r.</w:t>
      </w:r>
    </w:p>
    <w:tbl>
      <w:tblPr>
        <w:tblpPr w:leftFromText="141" w:rightFromText="141" w:vertAnchor="text" w:tblpY="1"/>
        <w:tblOverlap w:val="never"/>
        <w:tblW w:w="5670" w:type="dxa"/>
        <w:tblInd w:w="1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  <w:gridCol w:w="3875"/>
      </w:tblGrid>
      <w:tr w:rsidR="00016904" w:rsidRPr="008A297E" w:rsidTr="00D67336">
        <w:trPr>
          <w:cantSplit/>
          <w:trHeight w:val="475"/>
        </w:trPr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04" w:rsidRPr="008A297E" w:rsidRDefault="00016904" w:rsidP="00D67336">
            <w:pPr>
              <w:pStyle w:val="Tytu"/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A297E">
              <w:rPr>
                <w:rFonts w:ascii="Times New Roman" w:hAnsi="Times New Roman" w:cs="Times New Roman"/>
                <w:b/>
                <w:bCs/>
                <w:u w:val="single"/>
              </w:rPr>
              <w:t>Miesiąc</w:t>
            </w:r>
          </w:p>
        </w:tc>
        <w:tc>
          <w:tcPr>
            <w:tcW w:w="3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04" w:rsidRPr="008A297E" w:rsidRDefault="00016904" w:rsidP="00D67336">
            <w:pPr>
              <w:pStyle w:val="Tytu"/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A297E">
              <w:rPr>
                <w:rFonts w:ascii="Times New Roman" w:hAnsi="Times New Roman" w:cs="Times New Roman"/>
                <w:b/>
                <w:bCs/>
                <w:u w:val="single"/>
              </w:rPr>
              <w:t>Termin</w:t>
            </w:r>
            <w:r w:rsidR="002B0714" w:rsidRPr="008A297E">
              <w:rPr>
                <w:rFonts w:ascii="Times New Roman" w:hAnsi="Times New Roman" w:cs="Times New Roman"/>
                <w:b/>
                <w:bCs/>
                <w:u w:val="single"/>
              </w:rPr>
              <w:t>y</w:t>
            </w:r>
            <w:r w:rsidRPr="008A297E">
              <w:rPr>
                <w:rFonts w:ascii="Times New Roman" w:hAnsi="Times New Roman" w:cs="Times New Roman"/>
                <w:b/>
                <w:bCs/>
                <w:u w:val="single"/>
              </w:rPr>
              <w:t xml:space="preserve"> płatności</w:t>
            </w:r>
            <w:r w:rsidR="007479D9" w:rsidRPr="008A297E">
              <w:rPr>
                <w:rFonts w:ascii="Times New Roman" w:hAnsi="Times New Roman" w:cs="Times New Roman"/>
                <w:b/>
                <w:bCs/>
                <w:u w:val="single"/>
              </w:rPr>
              <w:t>*</w:t>
            </w: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tted" w:sz="2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Styczeń</w:t>
            </w:r>
          </w:p>
        </w:tc>
        <w:tc>
          <w:tcPr>
            <w:tcW w:w="38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15.02.2015 r.</w:t>
            </w:r>
          </w:p>
        </w:tc>
      </w:tr>
      <w:tr w:rsidR="00016904" w:rsidRPr="008A297E" w:rsidTr="001A7328">
        <w:trPr>
          <w:cantSplit/>
          <w:trHeight w:val="297"/>
        </w:trPr>
        <w:tc>
          <w:tcPr>
            <w:tcW w:w="1795" w:type="dxa"/>
            <w:tcBorders>
              <w:top w:val="dotted" w:sz="2" w:space="0" w:color="auto"/>
              <w:left w:val="double" w:sz="4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Luty</w:t>
            </w:r>
          </w:p>
        </w:tc>
        <w:tc>
          <w:tcPr>
            <w:tcW w:w="3875" w:type="dxa"/>
            <w:vMerge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left w:val="double" w:sz="4" w:space="0" w:color="auto"/>
              <w:bottom w:val="dotted" w:sz="2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Marzec</w:t>
            </w:r>
          </w:p>
        </w:tc>
        <w:tc>
          <w:tcPr>
            <w:tcW w:w="3875" w:type="dxa"/>
            <w:vMerge w:val="restart"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15.04.2015 r.</w:t>
            </w: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top w:val="dotted" w:sz="2" w:space="0" w:color="auto"/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Kwiecień</w:t>
            </w:r>
          </w:p>
        </w:tc>
        <w:tc>
          <w:tcPr>
            <w:tcW w:w="3875" w:type="dxa"/>
            <w:vMerge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left w:val="double" w:sz="4" w:space="0" w:color="auto"/>
              <w:bottom w:val="dotted" w:sz="2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3875" w:type="dxa"/>
            <w:vMerge w:val="restart"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15.06.2015 r.</w:t>
            </w:r>
          </w:p>
        </w:tc>
      </w:tr>
      <w:tr w:rsidR="00016904" w:rsidRPr="008A297E" w:rsidTr="001A7328">
        <w:trPr>
          <w:cantSplit/>
          <w:trHeight w:val="297"/>
        </w:trPr>
        <w:tc>
          <w:tcPr>
            <w:tcW w:w="1795" w:type="dxa"/>
            <w:tcBorders>
              <w:top w:val="dotted" w:sz="2" w:space="0" w:color="auto"/>
              <w:left w:val="double" w:sz="4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3875" w:type="dxa"/>
            <w:vMerge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left w:val="double" w:sz="4" w:space="0" w:color="auto"/>
              <w:bottom w:val="dotted" w:sz="2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3875" w:type="dxa"/>
            <w:vMerge w:val="restart"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15.08.2015 r.</w:t>
            </w: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top w:val="dotted" w:sz="2" w:space="0" w:color="auto"/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3875" w:type="dxa"/>
            <w:vMerge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left w:val="double" w:sz="4" w:space="0" w:color="auto"/>
              <w:bottom w:val="dotted" w:sz="2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3875" w:type="dxa"/>
            <w:vMerge w:val="restart"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15.10.2015 r.</w:t>
            </w:r>
          </w:p>
        </w:tc>
      </w:tr>
      <w:tr w:rsidR="00016904" w:rsidRPr="008A297E" w:rsidTr="001A7328">
        <w:trPr>
          <w:cantSplit/>
          <w:trHeight w:val="297"/>
        </w:trPr>
        <w:tc>
          <w:tcPr>
            <w:tcW w:w="1795" w:type="dxa"/>
            <w:tcBorders>
              <w:top w:val="dotted" w:sz="2" w:space="0" w:color="auto"/>
              <w:left w:val="double" w:sz="4" w:space="0" w:color="auto"/>
            </w:tcBorders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3875" w:type="dxa"/>
            <w:vMerge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left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ind w:left="-1205" w:firstLine="1205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3875" w:type="dxa"/>
            <w:vMerge w:val="restart"/>
            <w:tcBorders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  <w:r w:rsidRPr="008A297E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Do </w:t>
            </w:r>
            <w:r w:rsidRPr="008A297E">
              <w:rPr>
                <w:rFonts w:ascii="Times New Roman" w:hAnsi="Times New Roman" w:cs="Times New Roman"/>
                <w:b/>
                <w:u w:val="single"/>
                <w:shd w:val="clear" w:color="auto" w:fill="DDD9C3" w:themeFill="background2" w:themeFillShade="E6"/>
              </w:rPr>
              <w:t>15.12.2015 r.</w:t>
            </w:r>
          </w:p>
        </w:tc>
      </w:tr>
      <w:tr w:rsidR="00016904" w:rsidRPr="008A297E" w:rsidTr="001A7328">
        <w:trPr>
          <w:cantSplit/>
          <w:trHeight w:val="312"/>
        </w:trPr>
        <w:tc>
          <w:tcPr>
            <w:tcW w:w="17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16904" w:rsidRPr="008A297E" w:rsidRDefault="00016904" w:rsidP="001A7328">
            <w:pPr>
              <w:pStyle w:val="Tytu"/>
              <w:spacing w:before="40" w:after="40"/>
              <w:ind w:left="-1205" w:firstLine="1205"/>
              <w:rPr>
                <w:rFonts w:ascii="Times New Roman" w:hAnsi="Times New Roman" w:cs="Times New Roman"/>
                <w:b/>
              </w:rPr>
            </w:pPr>
            <w:r w:rsidRPr="008A297E">
              <w:rPr>
                <w:rFonts w:ascii="Times New Roman" w:hAnsi="Times New Roman" w:cs="Times New Roman"/>
                <w:b/>
              </w:rPr>
              <w:t>Grudzień</w:t>
            </w:r>
          </w:p>
        </w:tc>
        <w:tc>
          <w:tcPr>
            <w:tcW w:w="38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6904" w:rsidRPr="008A297E" w:rsidRDefault="00016904" w:rsidP="00D67336">
            <w:pPr>
              <w:pStyle w:val="Tytu"/>
              <w:spacing w:before="40" w:after="40"/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</w:pPr>
          </w:p>
        </w:tc>
      </w:tr>
    </w:tbl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016904" w:rsidRPr="008A297E" w:rsidRDefault="00016904" w:rsidP="00E142B8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C04B72" w:rsidRDefault="008A297E" w:rsidP="008A297E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lang w:eastAsia="pl-PL"/>
        </w:rPr>
      </w:pPr>
      <w:r w:rsidRPr="007B2757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pl-PL"/>
        </w:rPr>
        <w:t>*</w:t>
      </w:r>
      <w:r w:rsidRPr="007B2757">
        <w:rPr>
          <w:rFonts w:ascii="Times New Roman" w:hAnsi="Times New Roman" w:cs="Times New Roman"/>
          <w:b/>
          <w:noProof/>
          <w:color w:val="000000" w:themeColor="text1"/>
          <w:lang w:eastAsia="pl-PL"/>
        </w:rPr>
        <w:t xml:space="preserve">Nie dotyczy lokatorów zamieszkujacych we Wspólnotach Mieszkaniowych </w:t>
      </w:r>
    </w:p>
    <w:p w:rsidR="008A297E" w:rsidRPr="007B2757" w:rsidRDefault="008A297E" w:rsidP="00C04B72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lang w:eastAsia="pl-PL"/>
        </w:rPr>
      </w:pPr>
      <w:r w:rsidRPr="007B2757">
        <w:rPr>
          <w:rFonts w:ascii="Times New Roman" w:hAnsi="Times New Roman" w:cs="Times New Roman"/>
          <w:b/>
          <w:noProof/>
          <w:color w:val="000000" w:themeColor="text1"/>
          <w:lang w:eastAsia="pl-PL"/>
        </w:rPr>
        <w:t>oraz budynkach będacych pod zarządem Spółdzielni Mieszkaniowej z/s w Chwalibogowie!</w:t>
      </w:r>
    </w:p>
    <w:p w:rsidR="00016904" w:rsidRPr="007B2757" w:rsidRDefault="008A297E" w:rsidP="008A297E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u w:val="single"/>
          <w:lang w:eastAsia="pl-PL"/>
        </w:rPr>
      </w:pPr>
      <w:r w:rsidRPr="007B2757">
        <w:rPr>
          <w:rFonts w:ascii="Times New Roman" w:hAnsi="Times New Roman" w:cs="Times New Roman"/>
          <w:b/>
          <w:noProof/>
          <w:color w:val="000000" w:themeColor="text1"/>
          <w:u w:val="single"/>
          <w:lang w:eastAsia="pl-PL"/>
        </w:rPr>
        <w:t>Informacje o wpłatach mogą Państwo uzyskać u Zarządców.</w:t>
      </w:r>
    </w:p>
    <w:p w:rsidR="007479D9" w:rsidRPr="008A297E" w:rsidRDefault="007479D9" w:rsidP="007479D9">
      <w:pPr>
        <w:pStyle w:val="Akapitzlist"/>
        <w:tabs>
          <w:tab w:val="left" w:pos="-567"/>
        </w:tabs>
        <w:spacing w:after="0" w:line="240" w:lineRule="auto"/>
        <w:ind w:left="1440"/>
        <w:rPr>
          <w:rFonts w:ascii="Times New Roman" w:eastAsiaTheme="minorHAnsi" w:hAnsi="Times New Roman" w:cs="Times New Roman"/>
          <w:b/>
          <w:noProof/>
          <w:color w:val="39471D"/>
          <w:sz w:val="24"/>
          <w:szCs w:val="24"/>
          <w:lang w:val="pl-PL" w:bidi="ar-SA"/>
        </w:rPr>
      </w:pPr>
    </w:p>
    <w:p w:rsidR="007479D9" w:rsidRPr="00E811E0" w:rsidRDefault="007479D9" w:rsidP="008A297E">
      <w:pPr>
        <w:pStyle w:val="Akapitzlist"/>
        <w:numPr>
          <w:ilvl w:val="0"/>
          <w:numId w:val="16"/>
        </w:numPr>
        <w:tabs>
          <w:tab w:val="left" w:pos="-567"/>
        </w:tabs>
        <w:spacing w:after="0" w:line="240" w:lineRule="auto"/>
        <w:ind w:left="1560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Stawki opłat za gospodarowanie odpadami </w:t>
      </w:r>
      <w:r w:rsidR="008A297E"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komunalnymi obowiązujące </w:t>
      </w:r>
      <w:r w:rsidR="007B2757"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br/>
      </w:r>
      <w:r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od lutego 2015 r.</w:t>
      </w:r>
      <w:r w:rsidR="008A297E"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wynoszą:</w:t>
      </w:r>
      <w:r w:rsidR="008A297E" w:rsidRPr="00E811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br/>
      </w:r>
    </w:p>
    <w:p w:rsidR="007479D9" w:rsidRPr="008A297E" w:rsidRDefault="007479D9" w:rsidP="0074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297E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8A297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10 zł</w:t>
      </w:r>
      <w:r w:rsidRPr="008A2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od osoby zamieszkującej nieruchomość</w:t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(odpady zbierane w sposób </w:t>
      </w:r>
      <w:r w:rsidRPr="008A297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selektywny</w:t>
      </w:r>
      <w:r w:rsidRPr="008A2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</w:t>
      </w:r>
      <w:r w:rsidRPr="008A2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8A297E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8A297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20 zł</w:t>
      </w:r>
      <w:r w:rsidRPr="008A2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od osoby zamieszkującej nieruchomość</w:t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(odpady zbierane w sposób </w:t>
      </w:r>
      <w:r w:rsidRPr="008A297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nieselektywny</w:t>
      </w:r>
      <w:r w:rsidRPr="008A297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479D9" w:rsidRPr="008A297E" w:rsidRDefault="007479D9" w:rsidP="007479D9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39471D"/>
          <w:sz w:val="24"/>
          <w:szCs w:val="24"/>
        </w:rPr>
      </w:pPr>
    </w:p>
    <w:p w:rsidR="008A297E" w:rsidRPr="008A297E" w:rsidRDefault="00016904" w:rsidP="008A297E">
      <w:pPr>
        <w:pStyle w:val="Akapitzlist"/>
        <w:numPr>
          <w:ilvl w:val="0"/>
          <w:numId w:val="13"/>
        </w:numPr>
        <w:tabs>
          <w:tab w:val="left" w:pos="-567"/>
        </w:tabs>
        <w:spacing w:after="0"/>
        <w:ind w:left="1560"/>
        <w:rPr>
          <w:rFonts w:ascii="Times New Roman" w:hAnsi="Times New Roman" w:cs="Times New Roman"/>
          <w:b/>
          <w:noProof/>
          <w:color w:val="000000" w:themeColor="text1"/>
        </w:rPr>
      </w:pPr>
      <w:r w:rsidRPr="00E811E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Opłatę </w:t>
      </w:r>
      <w:r w:rsidRPr="008A297E">
        <w:rPr>
          <w:rFonts w:ascii="Times New Roman" w:hAnsi="Times New Roman" w:cs="Times New Roman"/>
          <w:b/>
          <w:sz w:val="24"/>
          <w:szCs w:val="24"/>
          <w:lang w:val="pl-PL"/>
        </w:rPr>
        <w:t>należy</w:t>
      </w:r>
      <w:r w:rsidRPr="00E811E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wpłacać na konto bankowe numer:</w:t>
      </w:r>
      <w:r w:rsidRPr="00E811E0">
        <w:rPr>
          <w:rFonts w:ascii="Times New Roman" w:hAnsi="Times New Roman" w:cs="Times New Roman"/>
          <w:b/>
          <w:bCs/>
          <w:sz w:val="40"/>
          <w:szCs w:val="20"/>
          <w:lang w:val="pl-PL"/>
        </w:rPr>
        <w:t xml:space="preserve"> </w:t>
      </w:r>
      <w:r w:rsidR="008A297E" w:rsidRPr="00E811E0">
        <w:rPr>
          <w:rFonts w:ascii="Times New Roman" w:hAnsi="Times New Roman" w:cs="Times New Roman"/>
          <w:b/>
          <w:noProof/>
          <w:color w:val="000000" w:themeColor="text1"/>
          <w:lang w:val="pl-PL"/>
        </w:rPr>
        <w:br/>
      </w:r>
      <w:r w:rsidRPr="00E811E0">
        <w:rPr>
          <w:rFonts w:ascii="Times New Roman" w:hAnsi="Times New Roman" w:cs="Times New Roman"/>
          <w:b/>
          <w:bCs/>
          <w:sz w:val="36"/>
          <w:szCs w:val="20"/>
          <w:lang w:val="pl-PL"/>
        </w:rPr>
        <w:br/>
      </w:r>
      <w:r w:rsidRPr="00E811E0">
        <w:rPr>
          <w:rFonts w:ascii="Times New Roman" w:hAnsi="Times New Roman" w:cs="Times New Roman"/>
          <w:b/>
          <w:bCs/>
          <w:sz w:val="36"/>
          <w:szCs w:val="20"/>
          <w:lang w:val="pl-PL"/>
        </w:rPr>
        <w:tab/>
      </w:r>
      <w:r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</w:t>
      </w:r>
      <w:r w:rsidRPr="00E811E0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pl-PL"/>
        </w:rPr>
        <w:t>22 9681 0002 1100 0143 0001 9813</w:t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</w:t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  <w:t>GMINA KOŁACZKOWO</w:t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7B2757"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  <w:t xml:space="preserve"> </w:t>
      </w:r>
      <w:r w:rsidRPr="00E811E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PL. WŁ. </w:t>
      </w:r>
      <w:r w:rsidRPr="008A297E">
        <w:rPr>
          <w:rFonts w:ascii="Times New Roman" w:hAnsi="Times New Roman" w:cs="Times New Roman"/>
          <w:b/>
          <w:bCs/>
          <w:sz w:val="28"/>
          <w:szCs w:val="28"/>
        </w:rPr>
        <w:t>REYMONTA</w:t>
      </w:r>
      <w:r w:rsidR="007B275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8A297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2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97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62-306 KOŁACZKOWO</w:t>
      </w:r>
    </w:p>
    <w:p w:rsidR="00016904" w:rsidRPr="008A297E" w:rsidRDefault="00016904" w:rsidP="008A297E">
      <w:pPr>
        <w:pStyle w:val="Akapitzlist"/>
        <w:tabs>
          <w:tab w:val="left" w:pos="-567"/>
        </w:tabs>
        <w:spacing w:after="0"/>
        <w:ind w:left="1560"/>
        <w:rPr>
          <w:rFonts w:ascii="Times New Roman" w:hAnsi="Times New Roman" w:cs="Times New Roman"/>
          <w:b/>
          <w:noProof/>
          <w:color w:val="000000" w:themeColor="text1"/>
        </w:rPr>
      </w:pPr>
      <w:r w:rsidRPr="00E3055D">
        <w:rPr>
          <w:rFonts w:ascii="Times New Roman" w:hAnsi="Times New Roman" w:cs="Times New Roman"/>
          <w:b/>
          <w:bCs/>
          <w:sz w:val="32"/>
          <w:szCs w:val="20"/>
        </w:rPr>
        <w:t xml:space="preserve">   </w:t>
      </w:r>
    </w:p>
    <w:p w:rsidR="00016904" w:rsidRPr="008A297E" w:rsidRDefault="00AA1251" w:rsidP="00016904">
      <w:pPr>
        <w:pStyle w:val="Akapitzlist"/>
        <w:numPr>
          <w:ilvl w:val="0"/>
          <w:numId w:val="13"/>
        </w:numPr>
        <w:tabs>
          <w:tab w:val="left" w:pos="-567"/>
        </w:tabs>
        <w:spacing w:after="0"/>
        <w:ind w:left="1560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 w:rsidRPr="008A297E">
        <w:rPr>
          <w:rFonts w:ascii="Times New Roman" w:hAnsi="Times New Roman" w:cs="Times New Roman"/>
          <w:b/>
          <w:noProof/>
          <w:color w:val="000000" w:themeColor="text1"/>
          <w:sz w:val="24"/>
        </w:rPr>
        <w:t>Pamiętajmy o terminowych wpłatach!</w:t>
      </w:r>
    </w:p>
    <w:p w:rsidR="00016904" w:rsidRPr="008A297E" w:rsidRDefault="00016904" w:rsidP="00016904">
      <w:pPr>
        <w:pStyle w:val="Akapitzlist"/>
        <w:tabs>
          <w:tab w:val="left" w:pos="-567"/>
        </w:tabs>
        <w:spacing w:after="0"/>
        <w:ind w:left="1560"/>
        <w:rPr>
          <w:rFonts w:ascii="Times New Roman" w:hAnsi="Times New Roman" w:cs="Times New Roman"/>
          <w:b/>
          <w:noProof/>
          <w:color w:val="000000" w:themeColor="text1"/>
          <w:sz w:val="20"/>
        </w:rPr>
      </w:pPr>
    </w:p>
    <w:p w:rsidR="008A297E" w:rsidRPr="00E811E0" w:rsidRDefault="00016904" w:rsidP="005C148C">
      <w:pPr>
        <w:pStyle w:val="Akapitzlist"/>
        <w:numPr>
          <w:ilvl w:val="0"/>
          <w:numId w:val="13"/>
        </w:numPr>
        <w:tabs>
          <w:tab w:val="left" w:pos="-567"/>
        </w:tabs>
        <w:spacing w:after="0" w:line="240" w:lineRule="auto"/>
        <w:ind w:left="1560"/>
        <w:rPr>
          <w:rFonts w:ascii="Times New Roman" w:hAnsi="Times New Roman" w:cs="Times New Roman"/>
          <w:b/>
          <w:noProof/>
          <w:color w:val="000000" w:themeColor="text1"/>
          <w:lang w:val="pl-PL"/>
        </w:rPr>
      </w:pPr>
      <w:r w:rsidRPr="008A297E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Przypominamy</w:t>
      </w:r>
      <w:r w:rsidR="00AA1251"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 </w:t>
      </w:r>
      <w:r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o obowiązku złożenia</w:t>
      </w:r>
      <w:r w:rsidR="001F4C54"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 korekty/ pierwszej</w:t>
      </w:r>
      <w:r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 deklaracji  </w:t>
      </w:r>
      <w:r w:rsidR="001A7328"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br/>
      </w:r>
      <w:r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w przypadku:</w:t>
      </w:r>
    </w:p>
    <w:p w:rsidR="00016904" w:rsidRPr="00E811E0" w:rsidRDefault="00016904" w:rsidP="008A297E">
      <w:pPr>
        <w:pStyle w:val="Akapitzlist"/>
        <w:tabs>
          <w:tab w:val="left" w:pos="-567"/>
        </w:tabs>
        <w:spacing w:after="0" w:line="240" w:lineRule="auto"/>
        <w:ind w:left="1560"/>
        <w:rPr>
          <w:rFonts w:ascii="Times New Roman" w:hAnsi="Times New Roman" w:cs="Times New Roman"/>
          <w:b/>
          <w:noProof/>
          <w:color w:val="000000" w:themeColor="text1"/>
          <w:lang w:val="pl-PL"/>
        </w:rPr>
      </w:pPr>
      <w:r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br/>
        <w:t xml:space="preserve">- zmiany ilości osób </w:t>
      </w:r>
      <w:r w:rsidRPr="00E811E0">
        <w:rPr>
          <w:rFonts w:ascii="Times New Roman" w:eastAsia="Times New Roman" w:hAnsi="Times New Roman" w:cs="Times New Roman"/>
          <w:b/>
          <w:sz w:val="24"/>
          <w:szCs w:val="26"/>
          <w:u w:val="single"/>
          <w:lang w:val="pl-PL"/>
        </w:rPr>
        <w:t xml:space="preserve">zamieszkujących </w:t>
      </w:r>
      <w:r w:rsidR="00C04B72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nieruchomość </w:t>
      </w:r>
      <w:r w:rsidRPr="00E811E0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np. narodziny, </w:t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>zgon,</w:t>
      </w:r>
    </w:p>
    <w:p w:rsidR="00016904" w:rsidRPr="00E811E0" w:rsidRDefault="00016904" w:rsidP="0001690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pl-PL"/>
        </w:rPr>
      </w:pP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ab/>
        <w:t xml:space="preserve">  - zmiany sposobu gromadzenia odpadów,</w:t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br/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ab/>
        <w:t xml:space="preserve">  - zmiany właściciela nieruchomości,</w:t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br/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ab/>
        <w:t xml:space="preserve">  - wprowadzenia się do nieruchomości itp.</w:t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br/>
      </w:r>
    </w:p>
    <w:p w:rsidR="00016904" w:rsidRPr="00E811E0" w:rsidRDefault="001A7328" w:rsidP="008A297E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val="pl-PL"/>
        </w:rPr>
      </w:pP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>Korektę deklaracji</w:t>
      </w:r>
      <w:r w:rsidR="005C148C"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>/ pierwszą deklarację</w:t>
      </w:r>
      <w:r w:rsidR="007B2757"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 xml:space="preserve"> </w:t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t xml:space="preserve">należy składać w terminie </w:t>
      </w:r>
      <w:r w:rsidR="000256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pl-PL"/>
        </w:rPr>
        <w:br/>
      </w:r>
      <w:r w:rsidRPr="00E81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u w:val="single"/>
          <w:lang w:val="pl-PL"/>
        </w:rPr>
        <w:t>14 dni od dnia zaistnienia zmiany</w:t>
      </w:r>
    </w:p>
    <w:sectPr w:rsidR="00016904" w:rsidRPr="00E811E0" w:rsidSect="007479D9">
      <w:pgSz w:w="11906" w:h="16838"/>
      <w:pgMar w:top="426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2pt;height:9.2pt" o:bullet="t">
        <v:imagedata r:id="rId1" o:title="BD21296_"/>
      </v:shape>
    </w:pict>
  </w:numPicBullet>
  <w:numPicBullet w:numPicBulletId="1">
    <w:pict>
      <v:shape id="_x0000_i1043" type="#_x0000_t75" style="width:10.05pt;height:10.05pt" o:bullet="t">
        <v:imagedata r:id="rId2" o:title="mso507"/>
      </v:shape>
    </w:pict>
  </w:numPicBullet>
  <w:abstractNum w:abstractNumId="0">
    <w:nsid w:val="103A38EB"/>
    <w:multiLevelType w:val="hybridMultilevel"/>
    <w:tmpl w:val="933E2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E3B3F"/>
    <w:multiLevelType w:val="hybridMultilevel"/>
    <w:tmpl w:val="4B1A74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FCB"/>
    <w:multiLevelType w:val="hybridMultilevel"/>
    <w:tmpl w:val="53AC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F60"/>
    <w:multiLevelType w:val="hybridMultilevel"/>
    <w:tmpl w:val="83442A4E"/>
    <w:lvl w:ilvl="0" w:tplc="D604DB2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9C2B53"/>
    <w:multiLevelType w:val="hybridMultilevel"/>
    <w:tmpl w:val="50DEB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E7891"/>
    <w:multiLevelType w:val="hybridMultilevel"/>
    <w:tmpl w:val="6C46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42C5"/>
    <w:multiLevelType w:val="hybridMultilevel"/>
    <w:tmpl w:val="9788CC1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B471DAF"/>
    <w:multiLevelType w:val="hybridMultilevel"/>
    <w:tmpl w:val="7E7A6A54"/>
    <w:lvl w:ilvl="0" w:tplc="DA465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E69CA"/>
    <w:multiLevelType w:val="hybridMultilevel"/>
    <w:tmpl w:val="C5B40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35826"/>
    <w:multiLevelType w:val="hybridMultilevel"/>
    <w:tmpl w:val="F57406CC"/>
    <w:lvl w:ilvl="0" w:tplc="0415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9C863EA"/>
    <w:multiLevelType w:val="hybridMultilevel"/>
    <w:tmpl w:val="BA143BFA"/>
    <w:lvl w:ilvl="0" w:tplc="D604DB2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2C6E3C"/>
    <w:multiLevelType w:val="hybridMultilevel"/>
    <w:tmpl w:val="234E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68E">
      <w:start w:val="14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03A0D"/>
    <w:multiLevelType w:val="hybridMultilevel"/>
    <w:tmpl w:val="606C8B50"/>
    <w:lvl w:ilvl="0" w:tplc="D604DB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237DF"/>
    <w:multiLevelType w:val="hybridMultilevel"/>
    <w:tmpl w:val="3E82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2483A"/>
    <w:multiLevelType w:val="hybridMultilevel"/>
    <w:tmpl w:val="2206BC20"/>
    <w:lvl w:ilvl="0" w:tplc="D604DB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B2213"/>
    <w:multiLevelType w:val="hybridMultilevel"/>
    <w:tmpl w:val="74427F4C"/>
    <w:lvl w:ilvl="0" w:tplc="8514BB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B782D"/>
    <w:rsid w:val="00016904"/>
    <w:rsid w:val="00020525"/>
    <w:rsid w:val="000256F2"/>
    <w:rsid w:val="00033A21"/>
    <w:rsid w:val="00040DA2"/>
    <w:rsid w:val="000755BF"/>
    <w:rsid w:val="00091967"/>
    <w:rsid w:val="000920FB"/>
    <w:rsid w:val="000923A5"/>
    <w:rsid w:val="000A7C06"/>
    <w:rsid w:val="000B6E3C"/>
    <w:rsid w:val="000B7161"/>
    <w:rsid w:val="000C0C66"/>
    <w:rsid w:val="000D3467"/>
    <w:rsid w:val="000F6DEB"/>
    <w:rsid w:val="001019EC"/>
    <w:rsid w:val="00103457"/>
    <w:rsid w:val="00110450"/>
    <w:rsid w:val="00133B61"/>
    <w:rsid w:val="001603D6"/>
    <w:rsid w:val="0019217A"/>
    <w:rsid w:val="001A15E3"/>
    <w:rsid w:val="001A7328"/>
    <w:rsid w:val="001D4810"/>
    <w:rsid w:val="001F4C54"/>
    <w:rsid w:val="0021483C"/>
    <w:rsid w:val="00242173"/>
    <w:rsid w:val="00247167"/>
    <w:rsid w:val="00261731"/>
    <w:rsid w:val="00270F73"/>
    <w:rsid w:val="0029394E"/>
    <w:rsid w:val="002B0714"/>
    <w:rsid w:val="002B1CDA"/>
    <w:rsid w:val="002B1F19"/>
    <w:rsid w:val="002B5D87"/>
    <w:rsid w:val="002C3EA4"/>
    <w:rsid w:val="002D35AE"/>
    <w:rsid w:val="0032340F"/>
    <w:rsid w:val="00323BAA"/>
    <w:rsid w:val="0035156A"/>
    <w:rsid w:val="003534C0"/>
    <w:rsid w:val="003652FE"/>
    <w:rsid w:val="003751B7"/>
    <w:rsid w:val="003B3558"/>
    <w:rsid w:val="003B7093"/>
    <w:rsid w:val="003C443A"/>
    <w:rsid w:val="00417A8C"/>
    <w:rsid w:val="00422584"/>
    <w:rsid w:val="00427ED3"/>
    <w:rsid w:val="004318BA"/>
    <w:rsid w:val="0043498F"/>
    <w:rsid w:val="004432B9"/>
    <w:rsid w:val="00447D4D"/>
    <w:rsid w:val="00451522"/>
    <w:rsid w:val="00452556"/>
    <w:rsid w:val="00464C17"/>
    <w:rsid w:val="00480C42"/>
    <w:rsid w:val="00494D4B"/>
    <w:rsid w:val="004A6D3A"/>
    <w:rsid w:val="004D65EC"/>
    <w:rsid w:val="005418EB"/>
    <w:rsid w:val="00544B64"/>
    <w:rsid w:val="00545039"/>
    <w:rsid w:val="005608D0"/>
    <w:rsid w:val="00567CD2"/>
    <w:rsid w:val="005759CB"/>
    <w:rsid w:val="00594982"/>
    <w:rsid w:val="00596252"/>
    <w:rsid w:val="005B782D"/>
    <w:rsid w:val="005C148C"/>
    <w:rsid w:val="00604FE9"/>
    <w:rsid w:val="00627FA8"/>
    <w:rsid w:val="00635792"/>
    <w:rsid w:val="00644234"/>
    <w:rsid w:val="00652BD1"/>
    <w:rsid w:val="006552E8"/>
    <w:rsid w:val="006650C0"/>
    <w:rsid w:val="006756B8"/>
    <w:rsid w:val="0067610D"/>
    <w:rsid w:val="0067706E"/>
    <w:rsid w:val="006917CB"/>
    <w:rsid w:val="006A1420"/>
    <w:rsid w:val="006A286A"/>
    <w:rsid w:val="006A5162"/>
    <w:rsid w:val="006D1D97"/>
    <w:rsid w:val="006F75D9"/>
    <w:rsid w:val="00704CBC"/>
    <w:rsid w:val="00723EA2"/>
    <w:rsid w:val="00731AC7"/>
    <w:rsid w:val="00743E8F"/>
    <w:rsid w:val="007454B7"/>
    <w:rsid w:val="007479D9"/>
    <w:rsid w:val="007918B6"/>
    <w:rsid w:val="00795E49"/>
    <w:rsid w:val="007B2757"/>
    <w:rsid w:val="007D1999"/>
    <w:rsid w:val="007D3755"/>
    <w:rsid w:val="007E0504"/>
    <w:rsid w:val="0080306E"/>
    <w:rsid w:val="008A297E"/>
    <w:rsid w:val="008C0C42"/>
    <w:rsid w:val="008D0409"/>
    <w:rsid w:val="008D38C0"/>
    <w:rsid w:val="008D4674"/>
    <w:rsid w:val="008E3476"/>
    <w:rsid w:val="008F5E0D"/>
    <w:rsid w:val="00904BF8"/>
    <w:rsid w:val="00907B61"/>
    <w:rsid w:val="00913906"/>
    <w:rsid w:val="00941BDC"/>
    <w:rsid w:val="009743D3"/>
    <w:rsid w:val="0098132E"/>
    <w:rsid w:val="00984615"/>
    <w:rsid w:val="009C51B8"/>
    <w:rsid w:val="009F2A34"/>
    <w:rsid w:val="00A24A30"/>
    <w:rsid w:val="00A33206"/>
    <w:rsid w:val="00A369EE"/>
    <w:rsid w:val="00A37325"/>
    <w:rsid w:val="00A645F1"/>
    <w:rsid w:val="00A760E5"/>
    <w:rsid w:val="00A85C93"/>
    <w:rsid w:val="00A91E12"/>
    <w:rsid w:val="00A9789E"/>
    <w:rsid w:val="00AA1251"/>
    <w:rsid w:val="00AC7CBB"/>
    <w:rsid w:val="00AE6D8C"/>
    <w:rsid w:val="00B02AD0"/>
    <w:rsid w:val="00B27A71"/>
    <w:rsid w:val="00B317D6"/>
    <w:rsid w:val="00B5166F"/>
    <w:rsid w:val="00B53D60"/>
    <w:rsid w:val="00B66AA6"/>
    <w:rsid w:val="00B66CF7"/>
    <w:rsid w:val="00B75FC7"/>
    <w:rsid w:val="00BA3276"/>
    <w:rsid w:val="00BE0F8E"/>
    <w:rsid w:val="00BE2776"/>
    <w:rsid w:val="00BF4DB3"/>
    <w:rsid w:val="00C04B72"/>
    <w:rsid w:val="00C262EC"/>
    <w:rsid w:val="00C67304"/>
    <w:rsid w:val="00C96CAC"/>
    <w:rsid w:val="00CB1D24"/>
    <w:rsid w:val="00CD53D7"/>
    <w:rsid w:val="00CD6CA2"/>
    <w:rsid w:val="00CE6179"/>
    <w:rsid w:val="00CF319F"/>
    <w:rsid w:val="00CF4673"/>
    <w:rsid w:val="00D01BA8"/>
    <w:rsid w:val="00D37A65"/>
    <w:rsid w:val="00D80D0A"/>
    <w:rsid w:val="00DC6FF4"/>
    <w:rsid w:val="00DE1946"/>
    <w:rsid w:val="00DF6402"/>
    <w:rsid w:val="00DF7ED5"/>
    <w:rsid w:val="00E032FB"/>
    <w:rsid w:val="00E13370"/>
    <w:rsid w:val="00E1403F"/>
    <w:rsid w:val="00E142B8"/>
    <w:rsid w:val="00E76902"/>
    <w:rsid w:val="00E811E0"/>
    <w:rsid w:val="00E8746D"/>
    <w:rsid w:val="00E93834"/>
    <w:rsid w:val="00EA23C9"/>
    <w:rsid w:val="00ED2808"/>
    <w:rsid w:val="00ED2F8B"/>
    <w:rsid w:val="00EF4585"/>
    <w:rsid w:val="00F533B3"/>
    <w:rsid w:val="00F56CDF"/>
    <w:rsid w:val="00F8577B"/>
    <w:rsid w:val="00F9624E"/>
    <w:rsid w:val="00FA18A2"/>
    <w:rsid w:val="00FA775D"/>
    <w:rsid w:val="00FA7FBB"/>
    <w:rsid w:val="00FB43D8"/>
    <w:rsid w:val="00FC5B79"/>
    <w:rsid w:val="00FE3FF5"/>
    <w:rsid w:val="00FF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8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A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F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8C0"/>
    <w:pPr>
      <w:ind w:left="720"/>
      <w:contextualSpacing/>
    </w:pPr>
    <w:rPr>
      <w:rFonts w:eastAsiaTheme="minorEastAsia"/>
      <w:lang w:val="en-US" w:bidi="en-US"/>
    </w:rPr>
  </w:style>
  <w:style w:type="paragraph" w:styleId="Tytu">
    <w:name w:val="Title"/>
    <w:basedOn w:val="Normalny"/>
    <w:link w:val="TytuZnak"/>
    <w:uiPriority w:val="99"/>
    <w:qFormat/>
    <w:rsid w:val="00016904"/>
    <w:pPr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16904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EA62-BF80-427A-9A22-0CFB9C0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ROLNICTWO</cp:lastModifiedBy>
  <cp:revision>2</cp:revision>
  <cp:lastPrinted>2015-05-29T08:29:00Z</cp:lastPrinted>
  <dcterms:created xsi:type="dcterms:W3CDTF">2015-05-29T10:14:00Z</dcterms:created>
  <dcterms:modified xsi:type="dcterms:W3CDTF">2015-05-29T10:14:00Z</dcterms:modified>
</cp:coreProperties>
</file>